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76" w:lineRule="auto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4130.0" w:type="dxa"/>
        <w:jc w:val="left"/>
        <w:tblInd w:w="-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740"/>
        <w:gridCol w:w="3075"/>
        <w:gridCol w:w="555"/>
        <w:gridCol w:w="1170"/>
        <w:gridCol w:w="7590"/>
        <w:tblGridChange w:id="0">
          <w:tblGrid>
            <w:gridCol w:w="1740"/>
            <w:gridCol w:w="3075"/>
            <w:gridCol w:w="555"/>
            <w:gridCol w:w="1170"/>
            <w:gridCol w:w="7590"/>
          </w:tblGrid>
        </w:tblGridChange>
      </w:tblGrid>
      <w:tr>
        <w:trPr>
          <w:cantSplit w:val="0"/>
          <w:trHeight w:val="1008.4326171874998" w:hRule="atLeast"/>
          <w:tblHeader w:val="0"/>
        </w:trPr>
        <w:tc>
          <w:tcPr>
            <w:gridSpan w:val="5"/>
            <w:tcBorders>
              <w:top w:color="274e13" w:space="0" w:sz="5" w:val="single"/>
              <w:left w:color="274e13" w:space="0" w:sz="5" w:val="single"/>
              <w:bottom w:color="274e13" w:space="0" w:sz="5" w:val="single"/>
              <w:right w:color="274e13" w:space="0" w:sz="5" w:val="single"/>
            </w:tcBorders>
            <w:shd w:fill="6fa8dc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ind w:left="-141.73228346456688" w:firstLine="0"/>
              <w:jc w:val="center"/>
              <w:rPr>
                <w:b w:val="1"/>
                <w:bCs w:val="1"/>
                <w:color w:val="0000ff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color w:val="0000ff"/>
                <w:sz w:val="28"/>
                <w:szCs w:val="28"/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003">
            <w:pPr>
              <w:spacing w:after="200" w:lineRule="auto"/>
              <w:ind w:left="-141.73228346456688" w:firstLine="0"/>
              <w:jc w:val="center"/>
              <w:rPr>
                <w:i w:val="1"/>
                <w:iCs w:val="1"/>
                <w:sz w:val="26"/>
                <w:szCs w:val="26"/>
                <w:shd w:fill="b7b7b7" w:val="clear"/>
              </w:rPr>
            </w:pPr>
            <w:r w:rsidDel="00000000" w:rsidR="00000000" w:rsidRPr="00000000">
              <w:rPr>
                <w:b w:val="1"/>
                <w:bCs w:val="1"/>
                <w:i w:val="1"/>
                <w:iCs w:val="1"/>
                <w:sz w:val="32"/>
                <w:szCs w:val="32"/>
                <w:rtl w:val="0"/>
              </w:rPr>
              <w:t xml:space="preserve">CURRICOLO EDUCAZIONE MOTORIA E FISICA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0" w:hRule="atLeast"/>
          <w:tblHeader w:val="0"/>
        </w:trPr>
        <w:tc>
          <w:tcPr>
            <w:gridSpan w:val="5"/>
            <w:tcBorders>
              <w:top w:color="274e13" w:space="0" w:sz="5" w:val="single"/>
              <w:left w:color="274e13" w:space="0" w:sz="5" w:val="single"/>
              <w:bottom w:color="274e13" w:space="0" w:sz="5" w:val="single"/>
              <w:right w:color="274e13" w:space="0" w:sz="5" w:val="single"/>
            </w:tcBorders>
            <w:shd w:fill="9fc5e8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spacing w:after="240" w:before="240" w:lineRule="auto"/>
              <w:ind w:right="-60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 Competenza chiave: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rtl w:val="0"/>
              </w:rPr>
              <w:t xml:space="preserve">Competenza personale, sociale e capacità di imparare a imparare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4" w:hRule="atLeast"/>
          <w:tblHeader w:val="0"/>
        </w:trPr>
        <w:tc>
          <w:tcPr>
            <w:gridSpan w:val="3"/>
            <w:tcBorders>
              <w:top w:color="000000" w:space="0" w:sz="0" w:val="nil"/>
              <w:left w:color="274e13" w:space="0" w:sz="5" w:val="single"/>
              <w:bottom w:color="274e13" w:space="0" w:sz="5" w:val="single"/>
              <w:right w:color="274e13" w:space="0" w:sz="5" w:val="single"/>
            </w:tcBorders>
            <w:shd w:fill="cfe2f3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spacing w:after="240" w:befor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  <w:t xml:space="preserve">Disciplina fondante: </w:t>
            </w:r>
            <w:r w:rsidDel="00000000" w:rsidR="00000000" w:rsidRPr="00000000">
              <w:rPr>
                <w:b w:val="1"/>
                <w:bCs w:val="1"/>
                <w:rtl w:val="0"/>
              </w:rPr>
              <w:t xml:space="preserve">Educazione motoria e fisica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274e13" w:space="0" w:sz="5" w:val="single"/>
              <w:right w:color="274e13" w:space="0" w:sz="5" w:val="single"/>
            </w:tcBorders>
            <w:shd w:fill="cfe2f3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Discipline concorrenti: tutte</w:t>
            </w:r>
          </w:p>
        </w:tc>
      </w:tr>
      <w:tr>
        <w:trPr>
          <w:cantSplit w:val="0"/>
          <w:trHeight w:val="612" w:hRule="atLeast"/>
          <w:tblHeader w:val="0"/>
        </w:trPr>
        <w:tc>
          <w:tcPr>
            <w:tcBorders>
              <w:top w:color="000000" w:space="0" w:sz="0" w:val="nil"/>
              <w:left w:color="274e13" w:space="0" w:sz="5" w:val="single"/>
              <w:bottom w:color="274e13" w:space="0" w:sz="5" w:val="single"/>
              <w:right w:color="274e13" w:space="0" w:sz="5" w:val="single"/>
            </w:tcBorders>
            <w:shd w:fill="cfe2f3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spacing w:after="240" w:before="240" w:lineRule="auto"/>
              <w:jc w:val="center"/>
              <w:rPr>
                <w:b w:val="1"/>
                <w:bCs w:val="1"/>
                <w:i w:val="1"/>
                <w:iCs w:val="1"/>
              </w:rPr>
            </w:pPr>
            <w:r w:rsidDel="00000000" w:rsidR="00000000" w:rsidRPr="00000000">
              <w:rPr>
                <w:b w:val="1"/>
                <w:bCs w:val="1"/>
                <w:i w:val="1"/>
                <w:iCs w:val="1"/>
                <w:rtl w:val="0"/>
              </w:rPr>
              <w:t xml:space="preserve">Nucleo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274e13" w:space="0" w:sz="5" w:val="single"/>
              <w:right w:color="274e13" w:space="0" w:sz="5" w:val="single"/>
            </w:tcBorders>
            <w:shd w:fill="cfe2f3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spacing w:after="240" w:before="240" w:lineRule="auto"/>
              <w:jc w:val="center"/>
              <w:rPr>
                <w:b w:val="1"/>
                <w:bCs w:val="1"/>
                <w:i w:val="1"/>
                <w:iCs w:val="1"/>
              </w:rPr>
            </w:pPr>
            <w:r w:rsidDel="00000000" w:rsidR="00000000" w:rsidRPr="00000000">
              <w:rPr>
                <w:b w:val="1"/>
                <w:bCs w:val="1"/>
                <w:i w:val="1"/>
                <w:iCs w:val="1"/>
                <w:rtl w:val="0"/>
              </w:rPr>
              <w:t xml:space="preserve">Traguardo di competenza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274e13" w:space="0" w:sz="5" w:val="single"/>
              <w:right w:color="274e13" w:space="0" w:sz="5" w:val="single"/>
            </w:tcBorders>
            <w:shd w:fill="cfe2f3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spacing w:after="240" w:before="240" w:lineRule="auto"/>
              <w:jc w:val="center"/>
              <w:rPr>
                <w:b w:val="1"/>
                <w:bCs w:val="1"/>
                <w:i w:val="1"/>
                <w:iCs w:val="1"/>
              </w:rPr>
            </w:pPr>
            <w:r w:rsidDel="00000000" w:rsidR="00000000" w:rsidRPr="00000000">
              <w:rPr>
                <w:b w:val="1"/>
                <w:bCs w:val="1"/>
                <w:i w:val="1"/>
                <w:iCs w:val="1"/>
                <w:rtl w:val="0"/>
              </w:rPr>
              <w:t xml:space="preserve">Classi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274e13" w:space="0" w:sz="5" w:val="single"/>
              <w:right w:color="274e13" w:space="0" w:sz="5" w:val="single"/>
            </w:tcBorders>
            <w:shd w:fill="cfe2f3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spacing w:after="240" w:before="240" w:lineRule="auto"/>
              <w:jc w:val="center"/>
              <w:rPr>
                <w:b w:val="1"/>
                <w:bCs w:val="1"/>
                <w:i w:val="1"/>
                <w:iCs w:val="1"/>
              </w:rPr>
            </w:pPr>
            <w:r w:rsidDel="00000000" w:rsidR="00000000" w:rsidRPr="00000000">
              <w:rPr>
                <w:b w:val="1"/>
                <w:bCs w:val="1"/>
                <w:i w:val="1"/>
                <w:iCs w:val="1"/>
                <w:rtl w:val="0"/>
              </w:rPr>
              <w:t xml:space="preserve">Obiettivi di apprendimento</w:t>
            </w:r>
          </w:p>
        </w:tc>
      </w:tr>
      <w:tr>
        <w:trPr>
          <w:cantSplit w:val="0"/>
          <w:trHeight w:val="612" w:hRule="atLeast"/>
          <w:tblHeader w:val="0"/>
        </w:trPr>
        <w:tc>
          <w:tcPr>
            <w:vMerge w:val="restart"/>
            <w:tcBorders>
              <w:top w:color="000000" w:space="0" w:sz="0" w:val="nil"/>
              <w:left w:color="274e13" w:space="0" w:sz="5" w:val="single"/>
              <w:bottom w:color="274e13" w:space="0" w:sz="5" w:val="single"/>
              <w:right w:color="274e13" w:space="0" w:sz="5" w:val="single"/>
            </w:tcBorders>
            <w:shd w:fill="fff2cc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widowControl w:val="0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Il corpo e il movimento</w:t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274e13" w:space="0" w:sz="5" w:val="single"/>
              <w:right w:color="274e13" w:space="0" w:sz="5" w:val="single"/>
            </w:tcBorders>
            <w:shd w:fill="ffffff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after="240" w:before="240" w:line="275.9999942779541" w:lineRule="auto"/>
              <w:rPr>
                <w:color w:val="1f1f1f"/>
              </w:rPr>
            </w:pPr>
            <w:r w:rsidDel="00000000" w:rsidR="00000000" w:rsidRPr="00000000">
              <w:rPr>
                <w:color w:val="1f1f1f"/>
                <w:rtl w:val="0"/>
              </w:rPr>
              <w:t xml:space="preserve">Maturare una prima consapevolezza della propria corporeità, nelle sue potenzialità espressive, comunicative ed artistiche .</w:t>
            </w:r>
          </w:p>
          <w:p w:rsidR="00000000" w:rsidDel="00000000" w:rsidP="00000000" w:rsidRDefault="00000000" w:rsidRPr="00000000" w14:paraId="0000001A">
            <w:pPr>
              <w:widowControl w:val="0"/>
              <w:spacing w:after="240" w:before="240" w:line="275.9999942779541" w:lineRule="auto"/>
              <w:rPr>
                <w:color w:val="1f1f1f"/>
              </w:rPr>
            </w:pPr>
            <w:r w:rsidDel="00000000" w:rsidR="00000000" w:rsidRPr="00000000">
              <w:rPr>
                <w:color w:val="1f1f1f"/>
                <w:rtl w:val="0"/>
              </w:rPr>
              <w:t xml:space="preserve">Produrre gesti, condotte, sequenze motorie, psico-motorie e coreutiche, sotto forma di movimenti controllati e finalizzati svolti individualmente o in piccolo gruppo, in grado di rafforzare la propria identità personale e la propria autonomia, nel rispetto delle regole della buona convivenza civile.</w:t>
            </w:r>
          </w:p>
          <w:p w:rsidR="00000000" w:rsidDel="00000000" w:rsidP="00000000" w:rsidRDefault="00000000" w:rsidRPr="00000000" w14:paraId="0000001B">
            <w:pPr>
              <w:widowControl w:val="0"/>
              <w:spacing w:after="240" w:before="240" w:line="275.9999942779541" w:lineRule="auto"/>
              <w:rPr>
                <w:color w:val="1f1f1f"/>
              </w:rPr>
            </w:pPr>
            <w:r w:rsidDel="00000000" w:rsidR="00000000" w:rsidRPr="00000000">
              <w:rPr>
                <w:color w:val="1f1f1f"/>
                <w:rtl w:val="0"/>
              </w:rPr>
              <w:t xml:space="preserve">Orientarsi nello spazio, in relazione agli altri e all’ambiente.</w:t>
            </w:r>
          </w:p>
          <w:p w:rsidR="00000000" w:rsidDel="00000000" w:rsidP="00000000" w:rsidRDefault="00000000" w:rsidRPr="00000000" w14:paraId="0000001C">
            <w:pPr>
              <w:widowControl w:val="0"/>
              <w:spacing w:after="240" w:before="240" w:line="275.9999942779541" w:lineRule="auto"/>
              <w:rPr>
                <w:color w:val="1f1f1f"/>
              </w:rPr>
            </w:pPr>
            <w:r w:rsidDel="00000000" w:rsidR="00000000" w:rsidRPr="00000000">
              <w:rPr>
                <w:color w:val="1f1f1f"/>
                <w:rtl w:val="0"/>
              </w:rPr>
              <w:t xml:space="preserve">Assumere comportamenti e atteggiamenti rispettosi della propria salute e di quella altrui, avendo cura di sé e degli altri.</w:t>
            </w:r>
          </w:p>
          <w:p w:rsidR="00000000" w:rsidDel="00000000" w:rsidP="00000000" w:rsidRDefault="00000000" w:rsidRPr="00000000" w14:paraId="0000001D">
            <w:pPr>
              <w:widowControl w:val="0"/>
              <w:spacing w:after="120" w:before="120" w:line="275.9999942779541" w:lineRule="auto"/>
              <w:rPr>
                <w:color w:val="1f1f1f"/>
              </w:rPr>
            </w:pPr>
            <w:r w:rsidDel="00000000" w:rsidR="00000000" w:rsidRPr="00000000">
              <w:rPr>
                <w:color w:val="1f1f1f"/>
                <w:rtl w:val="0"/>
              </w:rPr>
              <w:t xml:space="preserve">Sviluppare un corretto e completo schema corporeo</w:t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274e13" w:space="0" w:sz="5" w:val="single"/>
              <w:right w:color="274e13" w:space="0" w:sz="5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spacing w:after="20" w:before="20" w:line="240" w:lineRule="auto"/>
              <w:jc w:val="center"/>
              <w:rPr>
                <w:b w:val="1"/>
                <w:bCs w:val="1"/>
                <w:color w:val="38761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spacing w:after="20" w:before="20" w:line="240" w:lineRule="auto"/>
              <w:jc w:val="center"/>
              <w:rPr>
                <w:b w:val="1"/>
                <w:bCs w:val="1"/>
                <w:color w:val="38761d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38761d"/>
                <w:sz w:val="24"/>
                <w:szCs w:val="24"/>
                <w:rtl w:val="0"/>
              </w:rPr>
              <w:t xml:space="preserve">I</w:t>
            </w:r>
          </w:p>
          <w:p w:rsidR="00000000" w:rsidDel="00000000" w:rsidP="00000000" w:rsidRDefault="00000000" w:rsidRPr="00000000" w14:paraId="00000020">
            <w:pPr>
              <w:spacing w:after="20" w:before="20" w:line="240" w:lineRule="auto"/>
              <w:jc w:val="center"/>
              <w:rPr>
                <w:b w:val="1"/>
                <w:bCs w:val="1"/>
                <w:color w:val="38761d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38761d"/>
                <w:sz w:val="24"/>
                <w:szCs w:val="24"/>
                <w:rtl w:val="0"/>
              </w:rPr>
              <w:t xml:space="preserve">N</w:t>
            </w:r>
          </w:p>
          <w:p w:rsidR="00000000" w:rsidDel="00000000" w:rsidP="00000000" w:rsidRDefault="00000000" w:rsidRPr="00000000" w14:paraId="00000021">
            <w:pPr>
              <w:spacing w:after="20" w:before="20" w:line="240" w:lineRule="auto"/>
              <w:jc w:val="center"/>
              <w:rPr>
                <w:b w:val="1"/>
                <w:bCs w:val="1"/>
                <w:color w:val="38761d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38761d"/>
                <w:sz w:val="24"/>
                <w:szCs w:val="24"/>
                <w:rtl w:val="0"/>
              </w:rPr>
              <w:t xml:space="preserve">F</w:t>
            </w:r>
          </w:p>
          <w:p w:rsidR="00000000" w:rsidDel="00000000" w:rsidP="00000000" w:rsidRDefault="00000000" w:rsidRPr="00000000" w14:paraId="00000022">
            <w:pPr>
              <w:spacing w:after="20" w:before="20" w:line="240" w:lineRule="auto"/>
              <w:jc w:val="center"/>
              <w:rPr>
                <w:b w:val="1"/>
                <w:bCs w:val="1"/>
                <w:color w:val="38761d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38761d"/>
                <w:sz w:val="24"/>
                <w:szCs w:val="24"/>
                <w:rtl w:val="0"/>
              </w:rPr>
              <w:t xml:space="preserve">A</w:t>
            </w:r>
          </w:p>
          <w:p w:rsidR="00000000" w:rsidDel="00000000" w:rsidP="00000000" w:rsidRDefault="00000000" w:rsidRPr="00000000" w14:paraId="00000023">
            <w:pPr>
              <w:spacing w:after="20" w:before="20" w:line="240" w:lineRule="auto"/>
              <w:jc w:val="center"/>
              <w:rPr>
                <w:b w:val="1"/>
                <w:bCs w:val="1"/>
                <w:color w:val="38761d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38761d"/>
                <w:sz w:val="24"/>
                <w:szCs w:val="24"/>
                <w:rtl w:val="0"/>
              </w:rPr>
              <w:t xml:space="preserve">N</w:t>
            </w:r>
          </w:p>
          <w:p w:rsidR="00000000" w:rsidDel="00000000" w:rsidP="00000000" w:rsidRDefault="00000000" w:rsidRPr="00000000" w14:paraId="00000024">
            <w:pPr>
              <w:spacing w:after="20" w:before="20" w:line="240" w:lineRule="auto"/>
              <w:jc w:val="center"/>
              <w:rPr>
                <w:b w:val="1"/>
                <w:bCs w:val="1"/>
                <w:color w:val="38761d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38761d"/>
                <w:sz w:val="24"/>
                <w:szCs w:val="24"/>
                <w:rtl w:val="0"/>
              </w:rPr>
              <w:t xml:space="preserve">Z</w:t>
            </w:r>
          </w:p>
          <w:p w:rsidR="00000000" w:rsidDel="00000000" w:rsidP="00000000" w:rsidRDefault="00000000" w:rsidRPr="00000000" w14:paraId="00000025">
            <w:pPr>
              <w:spacing w:after="20" w:before="20" w:line="240" w:lineRule="auto"/>
              <w:jc w:val="center"/>
              <w:rPr>
                <w:b w:val="1"/>
                <w:bCs w:val="1"/>
                <w:color w:val="38761d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38761d"/>
                <w:sz w:val="24"/>
                <w:szCs w:val="24"/>
                <w:rtl w:val="0"/>
              </w:rPr>
              <w:t xml:space="preserve">I</w:t>
            </w:r>
          </w:p>
          <w:p w:rsidR="00000000" w:rsidDel="00000000" w:rsidP="00000000" w:rsidRDefault="00000000" w:rsidRPr="00000000" w14:paraId="00000026">
            <w:pPr>
              <w:spacing w:after="20" w:before="20" w:line="240" w:lineRule="auto"/>
              <w:jc w:val="center"/>
              <w:rPr/>
            </w:pPr>
            <w:r w:rsidDel="00000000" w:rsidR="00000000" w:rsidRPr="00000000">
              <w:rPr>
                <w:b w:val="1"/>
                <w:bCs w:val="1"/>
                <w:color w:val="38761d"/>
                <w:sz w:val="24"/>
                <w:szCs w:val="24"/>
                <w:rtl w:val="0"/>
              </w:rPr>
              <w:t xml:space="preserve">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274e13" w:space="0" w:sz="5" w:val="single"/>
              <w:right w:color="274e13" w:space="0" w:sz="5" w:val="single"/>
            </w:tcBorders>
            <w:shd w:fill="ffffff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spacing w:after="240" w:before="240" w:lineRule="auto"/>
              <w:rPr>
                <w:b w:val="1"/>
                <w:bCs w:val="1"/>
                <w:i w:val="1"/>
                <w:i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3 anni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274e13" w:space="0" w:sz="5" w:val="single"/>
              <w:right w:color="274e13" w:space="0" w:sz="5" w:val="single"/>
            </w:tcBorders>
            <w:shd w:fill="ffffff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spacing w:after="240" w:before="240" w:line="240" w:lineRule="auto"/>
              <w:rPr>
                <w:b w:val="1"/>
                <w:bCs w:val="1"/>
                <w:i w:val="1"/>
                <w:iCs w:val="1"/>
              </w:rPr>
            </w:pPr>
            <w:r w:rsidDel="00000000" w:rsidR="00000000" w:rsidRPr="00000000">
              <w:rPr>
                <w:color w:val="1f1f1f"/>
                <w:rtl w:val="0"/>
              </w:rPr>
              <w:t xml:space="preserve">Sapersi orientare, muovere e coordinare con gli altri, provando gusto e piacere per il movimento fisico e coreutico.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2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274e13" w:space="0" w:sz="5" w:val="single"/>
              <w:bottom w:color="274e13" w:space="0" w:sz="5" w:val="single"/>
              <w:right w:color="274e13" w:space="0" w:sz="5" w:val="single"/>
            </w:tcBorders>
            <w:shd w:fill="fff2cc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274e13" w:space="0" w:sz="5" w:val="single"/>
              <w:right w:color="274e13" w:space="0" w:sz="5" w:val="single"/>
            </w:tcBorders>
            <w:shd w:fill="ffffff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spacing w:after="240" w:before="240" w:line="275.9999942779541" w:lineRule="auto"/>
              <w:rPr>
                <w:color w:val="1f1f1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274e13" w:space="0" w:sz="5" w:val="single"/>
              <w:right w:color="274e13" w:space="0" w:sz="5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spacing w:after="20" w:before="20" w:line="240" w:lineRule="auto"/>
              <w:jc w:val="center"/>
              <w:rPr>
                <w:b w:val="1"/>
                <w:bCs w:val="1"/>
                <w:color w:val="38761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274e13" w:space="0" w:sz="5" w:val="single"/>
              <w:right w:color="274e13" w:space="0" w:sz="5" w:val="single"/>
            </w:tcBorders>
            <w:shd w:fill="ffffff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spacing w:after="240" w:befor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4 anni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274e13" w:space="0" w:sz="5" w:val="single"/>
              <w:right w:color="274e13" w:space="0" w:sz="5" w:val="single"/>
            </w:tcBorders>
            <w:shd w:fill="ffffff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spacing w:after="240" w:before="240" w:line="275.9999942779541" w:lineRule="auto"/>
              <w:rPr>
                <w:color w:val="1f1f1f"/>
              </w:rPr>
            </w:pPr>
            <w:r w:rsidDel="00000000" w:rsidR="00000000" w:rsidRPr="00000000">
              <w:rPr>
                <w:color w:val="1f1f1f"/>
                <w:rtl w:val="0"/>
              </w:rPr>
              <w:t xml:space="preserve">Comunicare attraverso il corpo, per migliorare le proprie capacità percettive, la propriocezione cinestesica, l’equilibrio e la conoscenza di sé, degli altri e dell’ambiente</w:t>
            </w:r>
          </w:p>
          <w:p w:rsidR="00000000" w:rsidDel="00000000" w:rsidP="00000000" w:rsidRDefault="00000000" w:rsidRPr="00000000" w14:paraId="0000002E">
            <w:pPr>
              <w:spacing w:after="240" w:before="240" w:line="275.9999942779541" w:lineRule="auto"/>
              <w:rPr>
                <w:color w:val="1f1f1f"/>
              </w:rPr>
            </w:pPr>
            <w:r w:rsidDel="00000000" w:rsidR="00000000" w:rsidRPr="00000000">
              <w:rPr>
                <w:color w:val="1f1f1f"/>
                <w:rtl w:val="0"/>
              </w:rPr>
              <w:t xml:space="preserve">Conoscere il proprio corpo e le sue diverse componenti e attuare corrette pratiche quotidiane di cura di sé, di igiene, di alimentazione in vista di uno stile di vita sano e attivo, grazie a forme di apprendimento ludico e laboratoriale</w:t>
            </w:r>
          </w:p>
        </w:tc>
      </w:tr>
      <w:tr>
        <w:trPr>
          <w:cantSplit w:val="0"/>
          <w:trHeight w:val="612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274e13" w:space="0" w:sz="5" w:val="single"/>
              <w:bottom w:color="274e13" w:space="0" w:sz="5" w:val="single"/>
              <w:right w:color="274e13" w:space="0" w:sz="5" w:val="single"/>
            </w:tcBorders>
            <w:shd w:fill="fff2cc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widowControl w:val="0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274e13" w:space="0" w:sz="5" w:val="single"/>
              <w:right w:color="274e13" w:space="0" w:sz="5" w:val="single"/>
            </w:tcBorders>
            <w:shd w:fill="ffffff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spacing w:after="240" w:before="240" w:line="275.9999942779541" w:lineRule="auto"/>
              <w:rPr>
                <w:color w:val="1f1f1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274e13" w:space="0" w:sz="5" w:val="single"/>
              <w:right w:color="274e13" w:space="0" w:sz="5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spacing w:after="20" w:before="20" w:line="240" w:lineRule="auto"/>
              <w:jc w:val="center"/>
              <w:rPr>
                <w:b w:val="1"/>
                <w:bCs w:val="1"/>
                <w:color w:val="38761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274e13" w:space="0" w:sz="5" w:val="single"/>
              <w:right w:color="274e13" w:space="0" w:sz="5" w:val="single"/>
            </w:tcBorders>
            <w:shd w:fill="ffffff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spacing w:after="240" w:befor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5 anni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274e13" w:space="0" w:sz="5" w:val="single"/>
              <w:right w:color="274e13" w:space="0" w:sz="5" w:val="single"/>
            </w:tcBorders>
            <w:shd w:fill="ffffff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spacing w:after="240" w:before="240" w:line="275.9999942779541" w:lineRule="auto"/>
              <w:rPr>
                <w:color w:val="1f1f1f"/>
              </w:rPr>
            </w:pPr>
            <w:r w:rsidDel="00000000" w:rsidR="00000000" w:rsidRPr="00000000">
              <w:rPr>
                <w:color w:val="1f1f1f"/>
                <w:rtl w:val="0"/>
              </w:rPr>
              <w:t xml:space="preserve">Saper eseguire gesti e movimenti corporei (fino-motori e grosso-motori), attraverso esperienze ludiche, psicomotorie e coreutiche, valutandone il rischio e imparando a interagire con rispetto con gli altri</w:t>
            </w:r>
          </w:p>
          <w:p w:rsidR="00000000" w:rsidDel="00000000" w:rsidP="00000000" w:rsidRDefault="00000000" w:rsidRPr="00000000" w14:paraId="00000034">
            <w:pPr>
              <w:spacing w:after="240" w:before="240" w:line="275.9999942779541" w:lineRule="auto"/>
              <w:rPr>
                <w:color w:val="1f1f1f"/>
              </w:rPr>
            </w:pPr>
            <w:r w:rsidDel="00000000" w:rsidR="00000000" w:rsidRPr="00000000">
              <w:rPr>
                <w:color w:val="1f1f1f"/>
                <w:rtl w:val="0"/>
              </w:rPr>
              <w:t xml:space="preserve">Saper riconoscere le principali emozioni e sensazioni di benessere o malessere, per iniziare a gestirle in modo positivo in vista di una migliore crescita personale e delle relazioni con gli altri (famiglia, scuola, società).</w:t>
            </w:r>
          </w:p>
          <w:p w:rsidR="00000000" w:rsidDel="00000000" w:rsidP="00000000" w:rsidRDefault="00000000" w:rsidRPr="00000000" w14:paraId="00000035">
            <w:pPr>
              <w:spacing w:after="240" w:before="240" w:line="275.9999942779541" w:lineRule="auto"/>
              <w:rPr/>
            </w:pPr>
            <w:r w:rsidDel="00000000" w:rsidR="00000000" w:rsidRPr="00000000">
              <w:rPr>
                <w:rtl w:val="0"/>
              </w:rPr>
              <w:t xml:space="preserve">Riconoscere il proprio corpo e le sue diverse componenti imparando a rappresentare da fermo e in movimento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spacing w:after="240" w:before="240" w:line="275.9999942779541" w:lineRule="auto"/>
              <w:rPr>
                <w:color w:val="1f1f1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95.9375" w:hRule="atLeast"/>
          <w:tblHeader w:val="0"/>
        </w:trPr>
        <w:tc>
          <w:tcPr>
            <w:vMerge w:val="restart"/>
            <w:shd w:fill="fff2cc" w:val="clear"/>
          </w:tcPr>
          <w:p w:rsidR="00000000" w:rsidDel="00000000" w:rsidP="00000000" w:rsidRDefault="00000000" w:rsidRPr="00000000" w14:paraId="00000037">
            <w:pPr>
              <w:spacing w:line="276" w:lineRule="auto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38">
            <w:pPr>
              <w:widowControl w:val="0"/>
              <w:spacing w:after="240" w:befor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Conoscere il proprio corpo e organizzare movimenti coordinati e finalizzati.</w:t>
            </w:r>
          </w:p>
          <w:p w:rsidR="00000000" w:rsidDel="00000000" w:rsidP="00000000" w:rsidRDefault="00000000" w:rsidRPr="00000000" w14:paraId="00000039">
            <w:pPr>
              <w:widowControl w:val="0"/>
              <w:spacing w:after="240" w:befor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Partecipare attivamente alle attività motorie rispettando regole, ruoli e materiali.</w:t>
            </w:r>
          </w:p>
          <w:p w:rsidR="00000000" w:rsidDel="00000000" w:rsidP="00000000" w:rsidRDefault="00000000" w:rsidRPr="00000000" w14:paraId="0000003A">
            <w:pPr>
              <w:widowControl w:val="0"/>
              <w:spacing w:after="240" w:befor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Applicare tattiche elementari nei giochi e negli sport.</w:t>
            </w:r>
          </w:p>
          <w:p w:rsidR="00000000" w:rsidDel="00000000" w:rsidP="00000000" w:rsidRDefault="00000000" w:rsidRPr="00000000" w14:paraId="0000003B">
            <w:pPr>
              <w:widowControl w:val="0"/>
              <w:spacing w:after="240" w:befor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Riconoscere l’importanza della pratica motoria per il benessere.</w:t>
            </w:r>
          </w:p>
          <w:p w:rsidR="00000000" w:rsidDel="00000000" w:rsidP="00000000" w:rsidRDefault="00000000" w:rsidRPr="00000000" w14:paraId="0000003C">
            <w:pPr>
              <w:widowControl w:val="0"/>
              <w:spacing w:after="240" w:befor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Gestire emozioni e relazioni nelle situazioni motorie.</w:t>
            </w:r>
          </w:p>
          <w:p w:rsidR="00000000" w:rsidDel="00000000" w:rsidP="00000000" w:rsidRDefault="00000000" w:rsidRPr="00000000" w14:paraId="0000003D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efefef" w:val="clear"/>
          </w:tcPr>
          <w:p w:rsidR="00000000" w:rsidDel="00000000" w:rsidP="00000000" w:rsidRDefault="00000000" w:rsidRPr="00000000" w14:paraId="0000003E">
            <w:pPr>
              <w:spacing w:after="20" w:before="20" w:line="240" w:lineRule="auto"/>
              <w:jc w:val="center"/>
              <w:rPr>
                <w:b w:val="1"/>
                <w:bCs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ff0000"/>
                <w:sz w:val="24"/>
                <w:szCs w:val="24"/>
                <w:rtl w:val="0"/>
              </w:rPr>
              <w:t xml:space="preserve">P</w:t>
            </w:r>
          </w:p>
          <w:p w:rsidR="00000000" w:rsidDel="00000000" w:rsidP="00000000" w:rsidRDefault="00000000" w:rsidRPr="00000000" w14:paraId="0000003F">
            <w:pPr>
              <w:spacing w:after="20" w:before="20" w:line="240" w:lineRule="auto"/>
              <w:jc w:val="center"/>
              <w:rPr>
                <w:b w:val="1"/>
                <w:bCs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ff0000"/>
                <w:sz w:val="24"/>
                <w:szCs w:val="24"/>
                <w:rtl w:val="0"/>
              </w:rPr>
              <w:t xml:space="preserve">R</w:t>
            </w:r>
          </w:p>
          <w:p w:rsidR="00000000" w:rsidDel="00000000" w:rsidP="00000000" w:rsidRDefault="00000000" w:rsidRPr="00000000" w14:paraId="00000040">
            <w:pPr>
              <w:spacing w:after="20" w:before="20" w:line="240" w:lineRule="auto"/>
              <w:jc w:val="center"/>
              <w:rPr>
                <w:b w:val="1"/>
                <w:bCs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ff0000"/>
                <w:sz w:val="24"/>
                <w:szCs w:val="24"/>
                <w:rtl w:val="0"/>
              </w:rPr>
              <w:t xml:space="preserve">I</w:t>
            </w:r>
          </w:p>
          <w:p w:rsidR="00000000" w:rsidDel="00000000" w:rsidP="00000000" w:rsidRDefault="00000000" w:rsidRPr="00000000" w14:paraId="00000041">
            <w:pPr>
              <w:spacing w:after="20" w:before="20" w:line="240" w:lineRule="auto"/>
              <w:jc w:val="center"/>
              <w:rPr>
                <w:b w:val="1"/>
                <w:bCs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ff0000"/>
                <w:sz w:val="24"/>
                <w:szCs w:val="24"/>
                <w:rtl w:val="0"/>
              </w:rPr>
              <w:t xml:space="preserve">M</w:t>
            </w:r>
          </w:p>
          <w:p w:rsidR="00000000" w:rsidDel="00000000" w:rsidP="00000000" w:rsidRDefault="00000000" w:rsidRPr="00000000" w14:paraId="00000042">
            <w:pPr>
              <w:spacing w:after="20" w:before="20" w:line="240" w:lineRule="auto"/>
              <w:jc w:val="center"/>
              <w:rPr>
                <w:b w:val="1"/>
                <w:bCs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ff0000"/>
                <w:sz w:val="24"/>
                <w:szCs w:val="24"/>
                <w:rtl w:val="0"/>
              </w:rPr>
              <w:t xml:space="preserve">A</w:t>
            </w:r>
          </w:p>
          <w:p w:rsidR="00000000" w:rsidDel="00000000" w:rsidP="00000000" w:rsidRDefault="00000000" w:rsidRPr="00000000" w14:paraId="00000043">
            <w:pPr>
              <w:spacing w:after="20" w:before="20" w:line="240" w:lineRule="auto"/>
              <w:jc w:val="center"/>
              <w:rPr>
                <w:b w:val="1"/>
                <w:bCs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ff0000"/>
                <w:sz w:val="24"/>
                <w:szCs w:val="24"/>
                <w:rtl w:val="0"/>
              </w:rPr>
              <w:t xml:space="preserve">R</w:t>
            </w:r>
          </w:p>
          <w:p w:rsidR="00000000" w:rsidDel="00000000" w:rsidP="00000000" w:rsidRDefault="00000000" w:rsidRPr="00000000" w14:paraId="00000044">
            <w:pPr>
              <w:spacing w:after="20" w:before="20" w:line="240" w:lineRule="auto"/>
              <w:jc w:val="center"/>
              <w:rPr>
                <w:b w:val="1"/>
                <w:bCs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ff0000"/>
                <w:sz w:val="24"/>
                <w:szCs w:val="24"/>
                <w:rtl w:val="0"/>
              </w:rPr>
              <w:t xml:space="preserve">I</w:t>
            </w:r>
          </w:p>
          <w:p w:rsidR="00000000" w:rsidDel="00000000" w:rsidP="00000000" w:rsidRDefault="00000000" w:rsidRPr="00000000" w14:paraId="00000045">
            <w:pPr>
              <w:spacing w:after="20" w:before="20" w:line="240" w:lineRule="auto"/>
              <w:jc w:val="center"/>
              <w:rPr/>
            </w:pPr>
            <w:r w:rsidDel="00000000" w:rsidR="00000000" w:rsidRPr="00000000">
              <w:rPr>
                <w:b w:val="1"/>
                <w:bCs w:val="1"/>
                <w:color w:val="ff0000"/>
                <w:sz w:val="24"/>
                <w:szCs w:val="24"/>
                <w:rtl w:val="0"/>
              </w:rPr>
              <w:t xml:space="preserve">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spacing w:after="20" w:before="2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7">
            <w:pPr>
              <w:spacing w:after="240" w:befor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I</w:t>
            </w:r>
          </w:p>
        </w:tc>
        <w:tc>
          <w:tcPr/>
          <w:p w:rsidR="00000000" w:rsidDel="00000000" w:rsidP="00000000" w:rsidRDefault="00000000" w:rsidRPr="00000000" w14:paraId="00000048">
            <w:pPr>
              <w:widowControl w:val="0"/>
              <w:spacing w:after="200" w:before="200" w:line="275.9999942779541" w:lineRule="auto"/>
              <w:rPr>
                <w:color w:val="1f1f1f"/>
              </w:rPr>
            </w:pPr>
            <w:r w:rsidDel="00000000" w:rsidR="00000000" w:rsidRPr="00000000">
              <w:rPr>
                <w:color w:val="1f1f1f"/>
                <w:rtl w:val="0"/>
              </w:rPr>
              <w:t xml:space="preserve">Acquisire abilità motorie fondamentali (correre, saltare, lanciare, afferrare).</w:t>
            </w:r>
          </w:p>
          <w:p w:rsidR="00000000" w:rsidDel="00000000" w:rsidP="00000000" w:rsidRDefault="00000000" w:rsidRPr="00000000" w14:paraId="00000049">
            <w:pPr>
              <w:widowControl w:val="0"/>
              <w:spacing w:after="200" w:before="200" w:line="275.9999942779541" w:lineRule="auto"/>
              <w:rPr>
                <w:color w:val="1f1f1f"/>
              </w:rPr>
            </w:pPr>
            <w:r w:rsidDel="00000000" w:rsidR="00000000" w:rsidRPr="00000000">
              <w:rPr>
                <w:color w:val="1f1f1f"/>
                <w:rtl w:val="0"/>
              </w:rPr>
              <w:t xml:space="preserve">Orientarsi nello spazio con consegne motorie semplici.</w:t>
            </w:r>
          </w:p>
          <w:p w:rsidR="00000000" w:rsidDel="00000000" w:rsidP="00000000" w:rsidRDefault="00000000" w:rsidRPr="00000000" w14:paraId="0000004A">
            <w:pPr>
              <w:widowControl w:val="0"/>
              <w:spacing w:after="200" w:before="200" w:line="275.9999942779541" w:lineRule="auto"/>
              <w:rPr>
                <w:color w:val="1f1f1f"/>
              </w:rPr>
            </w:pPr>
            <w:r w:rsidDel="00000000" w:rsidR="00000000" w:rsidRPr="00000000">
              <w:rPr>
                <w:color w:val="1f1f1f"/>
                <w:rtl w:val="0"/>
              </w:rPr>
              <w:t xml:space="preserve">Rispettare materiali e compagni.</w:t>
            </w:r>
          </w:p>
        </w:tc>
      </w:tr>
      <w:tr>
        <w:trPr>
          <w:cantSplit w:val="0"/>
          <w:trHeight w:val="795.9375" w:hRule="atLeast"/>
          <w:tblHeader w:val="0"/>
        </w:trPr>
        <w:tc>
          <w:tcPr>
            <w:vMerge w:val="continue"/>
            <w:shd w:fill="fff2cc" w:val="clear"/>
          </w:tcPr>
          <w:p w:rsidR="00000000" w:rsidDel="00000000" w:rsidP="00000000" w:rsidRDefault="00000000" w:rsidRPr="00000000" w14:paraId="0000004B">
            <w:pPr>
              <w:spacing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efefef" w:val="clear"/>
          </w:tcPr>
          <w:p w:rsidR="00000000" w:rsidDel="00000000" w:rsidP="00000000" w:rsidRDefault="00000000" w:rsidRPr="00000000" w14:paraId="0000004D">
            <w:pPr>
              <w:spacing w:line="240" w:lineRule="auto"/>
              <w:jc w:val="center"/>
              <w:rPr>
                <w:b w:val="1"/>
                <w:bCs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E">
            <w:pPr>
              <w:spacing w:after="240" w:befor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II </w:t>
            </w:r>
            <w:r w:rsidDel="00000000" w:rsidR="00000000" w:rsidRPr="00000000">
              <w:rPr>
                <w:rtl w:val="0"/>
              </w:rPr>
              <w:t xml:space="preserve">e</w:t>
            </w:r>
            <w:r w:rsidDel="00000000" w:rsidR="00000000" w:rsidRPr="00000000">
              <w:rPr>
                <w:b w:val="1"/>
                <w:bCs w:val="1"/>
                <w:rtl w:val="0"/>
              </w:rPr>
              <w:t xml:space="preserve"> III</w:t>
            </w:r>
          </w:p>
        </w:tc>
        <w:tc>
          <w:tcPr/>
          <w:p w:rsidR="00000000" w:rsidDel="00000000" w:rsidP="00000000" w:rsidRDefault="00000000" w:rsidRPr="00000000" w14:paraId="0000004F">
            <w:pPr>
              <w:widowControl w:val="0"/>
              <w:spacing w:after="240" w:before="240" w:line="275.9999942779541" w:lineRule="auto"/>
              <w:ind w:left="0" w:firstLine="0"/>
              <w:rPr>
                <w:color w:val="1f1f1f"/>
              </w:rPr>
            </w:pPr>
            <w:r w:rsidDel="00000000" w:rsidR="00000000" w:rsidRPr="00000000">
              <w:rPr>
                <w:color w:val="1f1f1f"/>
                <w:rtl w:val="0"/>
              </w:rPr>
              <w:t xml:space="preserve">Eseguire abilità motorie in percorsi a difficoltà crescente.</w:t>
            </w:r>
          </w:p>
          <w:p w:rsidR="00000000" w:rsidDel="00000000" w:rsidP="00000000" w:rsidRDefault="00000000" w:rsidRPr="00000000" w14:paraId="00000050">
            <w:pPr>
              <w:widowControl w:val="0"/>
              <w:spacing w:after="240" w:before="240" w:line="275.9999942779541" w:lineRule="auto"/>
              <w:ind w:left="0" w:firstLine="0"/>
              <w:rPr>
                <w:color w:val="1f1f1f"/>
              </w:rPr>
            </w:pPr>
            <w:r w:rsidDel="00000000" w:rsidR="00000000" w:rsidRPr="00000000">
              <w:rPr>
                <w:color w:val="1f1f1f"/>
                <w:rtl w:val="0"/>
              </w:rPr>
              <w:t xml:space="preserve">Comprendere e applicare regole semplici di gioco.</w:t>
            </w:r>
          </w:p>
          <w:p w:rsidR="00000000" w:rsidDel="00000000" w:rsidP="00000000" w:rsidRDefault="00000000" w:rsidRPr="00000000" w14:paraId="00000051">
            <w:pPr>
              <w:widowControl w:val="0"/>
              <w:spacing w:after="240" w:before="240" w:line="275.9999942779541" w:lineRule="auto"/>
              <w:ind w:left="0" w:firstLine="0"/>
              <w:rPr>
                <w:color w:val="1f1f1f"/>
              </w:rPr>
            </w:pPr>
            <w:r w:rsidDel="00000000" w:rsidR="00000000" w:rsidRPr="00000000">
              <w:rPr>
                <w:color w:val="1f1f1f"/>
                <w:rtl w:val="0"/>
              </w:rPr>
              <w:t xml:space="preserve">Avere consapevolezza del proprio corpo.</w:t>
            </w:r>
          </w:p>
          <w:p w:rsidR="00000000" w:rsidDel="00000000" w:rsidP="00000000" w:rsidRDefault="00000000" w:rsidRPr="00000000" w14:paraId="00000052">
            <w:pPr>
              <w:widowControl w:val="0"/>
              <w:spacing w:after="240" w:before="240" w:line="275.9999942779541" w:lineRule="auto"/>
              <w:ind w:left="0" w:firstLine="0"/>
              <w:rPr/>
            </w:pPr>
            <w:r w:rsidDel="00000000" w:rsidR="00000000" w:rsidRPr="00000000">
              <w:rPr>
                <w:color w:val="1f1f1f"/>
                <w:rtl w:val="0"/>
              </w:rPr>
              <w:t xml:space="preserve">Conoscere principi elementari di sana alimentazione.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95.9375" w:hRule="atLeast"/>
          <w:tblHeader w:val="0"/>
        </w:trPr>
        <w:tc>
          <w:tcPr>
            <w:vMerge w:val="continue"/>
            <w:shd w:fill="fff2cc" w:val="clear"/>
          </w:tcPr>
          <w:p w:rsidR="00000000" w:rsidDel="00000000" w:rsidP="00000000" w:rsidRDefault="00000000" w:rsidRPr="00000000" w14:paraId="00000053">
            <w:pPr>
              <w:spacing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efefef" w:val="clear"/>
          </w:tcPr>
          <w:p w:rsidR="00000000" w:rsidDel="00000000" w:rsidP="00000000" w:rsidRDefault="00000000" w:rsidRPr="00000000" w14:paraId="00000055">
            <w:pPr>
              <w:spacing w:line="240" w:lineRule="auto"/>
              <w:jc w:val="center"/>
              <w:rPr>
                <w:b w:val="1"/>
                <w:bCs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6">
            <w:pPr>
              <w:spacing w:after="240" w:befor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IV </w:t>
            </w:r>
            <w:r w:rsidDel="00000000" w:rsidR="00000000" w:rsidRPr="00000000">
              <w:rPr>
                <w:rtl w:val="0"/>
              </w:rPr>
              <w:t xml:space="preserve">e</w:t>
            </w:r>
            <w:r w:rsidDel="00000000" w:rsidR="00000000" w:rsidRPr="00000000">
              <w:rPr>
                <w:b w:val="1"/>
                <w:bCs w:val="1"/>
                <w:rtl w:val="0"/>
              </w:rPr>
              <w:t xml:space="preserve"> V</w:t>
            </w:r>
          </w:p>
        </w:tc>
        <w:tc>
          <w:tcPr/>
          <w:p w:rsidR="00000000" w:rsidDel="00000000" w:rsidP="00000000" w:rsidRDefault="00000000" w:rsidRPr="00000000" w14:paraId="00000057">
            <w:pPr>
              <w:widowControl w:val="0"/>
              <w:spacing w:after="200" w:before="200" w:line="275.9999942779541" w:lineRule="auto"/>
              <w:rPr>
                <w:color w:val="1f1f1f"/>
              </w:rPr>
            </w:pPr>
            <w:r w:rsidDel="00000000" w:rsidR="00000000" w:rsidRPr="00000000">
              <w:rPr>
                <w:color w:val="1f1f1f"/>
                <w:rtl w:val="0"/>
              </w:rPr>
              <w:t xml:space="preserve">Organizzare movimenti precisi e finalizzati.</w:t>
            </w:r>
          </w:p>
          <w:p w:rsidR="00000000" w:rsidDel="00000000" w:rsidP="00000000" w:rsidRDefault="00000000" w:rsidRPr="00000000" w14:paraId="00000058">
            <w:pPr>
              <w:widowControl w:val="0"/>
              <w:spacing w:after="200" w:before="200" w:line="275.9999942779541" w:lineRule="auto"/>
              <w:rPr>
                <w:color w:val="1f1f1f"/>
              </w:rPr>
            </w:pPr>
            <w:r w:rsidDel="00000000" w:rsidR="00000000" w:rsidRPr="00000000">
              <w:rPr>
                <w:color w:val="1f1f1f"/>
                <w:rtl w:val="0"/>
              </w:rPr>
              <w:t xml:space="preserve">Applicare tattiche motorie e sportive di base.</w:t>
            </w:r>
          </w:p>
          <w:p w:rsidR="00000000" w:rsidDel="00000000" w:rsidP="00000000" w:rsidRDefault="00000000" w:rsidRPr="00000000" w14:paraId="00000059">
            <w:pPr>
              <w:widowControl w:val="0"/>
              <w:spacing w:after="200" w:before="200" w:line="275.9999942779541" w:lineRule="auto"/>
              <w:rPr>
                <w:color w:val="1f1f1f"/>
              </w:rPr>
            </w:pPr>
            <w:r w:rsidDel="00000000" w:rsidR="00000000" w:rsidRPr="00000000">
              <w:rPr>
                <w:color w:val="1f1f1f"/>
                <w:rtl w:val="0"/>
              </w:rPr>
              <w:t xml:space="preserve">Affinare le capacità espressive.</w:t>
            </w:r>
          </w:p>
          <w:p w:rsidR="00000000" w:rsidDel="00000000" w:rsidP="00000000" w:rsidRDefault="00000000" w:rsidRPr="00000000" w14:paraId="0000005A">
            <w:pPr>
              <w:widowControl w:val="0"/>
              <w:spacing w:after="200" w:before="200" w:line="275.9999942779541" w:lineRule="auto"/>
              <w:rPr>
                <w:color w:val="1f1f1f"/>
              </w:rPr>
            </w:pPr>
            <w:r w:rsidDel="00000000" w:rsidR="00000000" w:rsidRPr="00000000">
              <w:rPr>
                <w:color w:val="1f1f1f"/>
                <w:rtl w:val="0"/>
              </w:rPr>
              <w:t xml:space="preserve">Comprendere la relazione fra alimentazione, movimento e benessere.</w:t>
            </w:r>
          </w:p>
          <w:p w:rsidR="00000000" w:rsidDel="00000000" w:rsidP="00000000" w:rsidRDefault="00000000" w:rsidRPr="00000000" w14:paraId="0000005B">
            <w:pPr>
              <w:widowControl w:val="0"/>
              <w:spacing w:after="200" w:before="200" w:line="275.9999942779541" w:lineRule="auto"/>
              <w:rPr>
                <w:color w:val="1f1f1f"/>
              </w:rPr>
            </w:pPr>
            <w:r w:rsidDel="00000000" w:rsidR="00000000" w:rsidRPr="00000000">
              <w:rPr>
                <w:color w:val="1f1f1f"/>
                <w:rtl w:val="0"/>
              </w:rPr>
              <w:t xml:space="preserve">Partecipare attivamente alle attività sportive.</w:t>
            </w:r>
          </w:p>
        </w:tc>
      </w:tr>
      <w:tr>
        <w:trPr>
          <w:cantSplit w:val="0"/>
          <w:trHeight w:val="993.2552083333336" w:hRule="atLeast"/>
          <w:tblHeader w:val="0"/>
        </w:trPr>
        <w:tc>
          <w:tcPr>
            <w:vMerge w:val="restart"/>
            <w:shd w:fill="fff2cc" w:val="clear"/>
          </w:tcPr>
          <w:p w:rsidR="00000000" w:rsidDel="00000000" w:rsidP="00000000" w:rsidRDefault="00000000" w:rsidRPr="00000000" w14:paraId="0000005C">
            <w:pPr>
              <w:spacing w:line="276" w:lineRule="auto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5D">
            <w:pPr>
              <w:widowControl w:val="0"/>
              <w:spacing w:after="240" w:befor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Utilizzare il movimento in modo competente adattandolo a situazioni complesse.</w:t>
            </w:r>
          </w:p>
          <w:p w:rsidR="00000000" w:rsidDel="00000000" w:rsidP="00000000" w:rsidRDefault="00000000" w:rsidRPr="00000000" w14:paraId="0000005E">
            <w:pPr>
              <w:widowControl w:val="0"/>
              <w:spacing w:after="240" w:befor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Applicare abilità tecniche, tattiche e strategie sportive.</w:t>
            </w:r>
          </w:p>
          <w:p w:rsidR="00000000" w:rsidDel="00000000" w:rsidP="00000000" w:rsidRDefault="00000000" w:rsidRPr="00000000" w14:paraId="0000005F">
            <w:pPr>
              <w:widowControl w:val="0"/>
              <w:spacing w:after="240" w:befor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Assumere comportamenti responsabili e sicuri in contesti scolastici ed extrascolastici.</w:t>
            </w:r>
          </w:p>
          <w:p w:rsidR="00000000" w:rsidDel="00000000" w:rsidP="00000000" w:rsidRDefault="00000000" w:rsidRPr="00000000" w14:paraId="00000060">
            <w:pPr>
              <w:widowControl w:val="0"/>
              <w:spacing w:after="240" w:befor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Collaborare con fair play valorizzando diversità e ruoli.</w:t>
            </w:r>
          </w:p>
          <w:p w:rsidR="00000000" w:rsidDel="00000000" w:rsidP="00000000" w:rsidRDefault="00000000" w:rsidRPr="00000000" w14:paraId="00000061">
            <w:pPr>
              <w:widowControl w:val="0"/>
              <w:spacing w:after="240" w:befor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Adottare stili di vita attivi e consapevoli, comprendendo la relazione fra movimento, alimentazione e salute.</w:t>
            </w:r>
          </w:p>
          <w:p w:rsidR="00000000" w:rsidDel="00000000" w:rsidP="00000000" w:rsidRDefault="00000000" w:rsidRPr="00000000" w14:paraId="00000062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d9d9d9" w:val="clear"/>
          </w:tcPr>
          <w:p w:rsidR="00000000" w:rsidDel="00000000" w:rsidP="00000000" w:rsidRDefault="00000000" w:rsidRPr="00000000" w14:paraId="00000063">
            <w:pPr>
              <w:spacing w:after="20" w:before="20" w:line="240" w:lineRule="auto"/>
              <w:jc w:val="center"/>
              <w:rPr>
                <w:b w:val="1"/>
                <w:bCs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0000ff"/>
                <w:sz w:val="24"/>
                <w:szCs w:val="24"/>
                <w:rtl w:val="0"/>
              </w:rPr>
              <w:t xml:space="preserve">S</w:t>
            </w:r>
          </w:p>
          <w:p w:rsidR="00000000" w:rsidDel="00000000" w:rsidP="00000000" w:rsidRDefault="00000000" w:rsidRPr="00000000" w14:paraId="00000064">
            <w:pPr>
              <w:spacing w:after="20" w:before="20" w:line="240" w:lineRule="auto"/>
              <w:jc w:val="center"/>
              <w:rPr>
                <w:b w:val="1"/>
                <w:bCs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0000ff"/>
                <w:sz w:val="24"/>
                <w:szCs w:val="24"/>
                <w:rtl w:val="0"/>
              </w:rPr>
              <w:t xml:space="preserve">E</w:t>
            </w:r>
          </w:p>
          <w:p w:rsidR="00000000" w:rsidDel="00000000" w:rsidP="00000000" w:rsidRDefault="00000000" w:rsidRPr="00000000" w14:paraId="00000065">
            <w:pPr>
              <w:spacing w:after="20" w:before="20" w:line="240" w:lineRule="auto"/>
              <w:jc w:val="center"/>
              <w:rPr>
                <w:b w:val="1"/>
                <w:bCs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0000ff"/>
                <w:sz w:val="24"/>
                <w:szCs w:val="24"/>
                <w:rtl w:val="0"/>
              </w:rPr>
              <w:t xml:space="preserve">C</w:t>
            </w:r>
          </w:p>
          <w:p w:rsidR="00000000" w:rsidDel="00000000" w:rsidP="00000000" w:rsidRDefault="00000000" w:rsidRPr="00000000" w14:paraId="00000066">
            <w:pPr>
              <w:spacing w:after="20" w:before="20" w:line="240" w:lineRule="auto"/>
              <w:jc w:val="center"/>
              <w:rPr>
                <w:b w:val="1"/>
                <w:bCs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0000ff"/>
                <w:sz w:val="24"/>
                <w:szCs w:val="24"/>
                <w:rtl w:val="0"/>
              </w:rPr>
              <w:t xml:space="preserve">O</w:t>
            </w:r>
          </w:p>
          <w:p w:rsidR="00000000" w:rsidDel="00000000" w:rsidP="00000000" w:rsidRDefault="00000000" w:rsidRPr="00000000" w14:paraId="00000067">
            <w:pPr>
              <w:spacing w:after="20" w:before="20" w:line="240" w:lineRule="auto"/>
              <w:jc w:val="center"/>
              <w:rPr>
                <w:b w:val="1"/>
                <w:bCs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0000ff"/>
                <w:sz w:val="24"/>
                <w:szCs w:val="24"/>
                <w:rtl w:val="0"/>
              </w:rPr>
              <w:t xml:space="preserve">N</w:t>
            </w:r>
          </w:p>
          <w:p w:rsidR="00000000" w:rsidDel="00000000" w:rsidP="00000000" w:rsidRDefault="00000000" w:rsidRPr="00000000" w14:paraId="00000068">
            <w:pPr>
              <w:spacing w:after="20" w:before="20" w:line="240" w:lineRule="auto"/>
              <w:jc w:val="center"/>
              <w:rPr>
                <w:b w:val="1"/>
                <w:bCs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0000ff"/>
                <w:sz w:val="24"/>
                <w:szCs w:val="24"/>
                <w:rtl w:val="0"/>
              </w:rPr>
              <w:t xml:space="preserve">D</w:t>
            </w:r>
          </w:p>
          <w:p w:rsidR="00000000" w:rsidDel="00000000" w:rsidP="00000000" w:rsidRDefault="00000000" w:rsidRPr="00000000" w14:paraId="00000069">
            <w:pPr>
              <w:spacing w:after="20" w:before="20" w:line="240" w:lineRule="auto"/>
              <w:jc w:val="center"/>
              <w:rPr>
                <w:b w:val="1"/>
                <w:bCs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0000ff"/>
                <w:sz w:val="24"/>
                <w:szCs w:val="24"/>
                <w:rtl w:val="0"/>
              </w:rPr>
              <w:t xml:space="preserve">A</w:t>
            </w:r>
          </w:p>
          <w:p w:rsidR="00000000" w:rsidDel="00000000" w:rsidP="00000000" w:rsidRDefault="00000000" w:rsidRPr="00000000" w14:paraId="0000006A">
            <w:pPr>
              <w:spacing w:after="20" w:before="20" w:line="240" w:lineRule="auto"/>
              <w:jc w:val="center"/>
              <w:rPr>
                <w:b w:val="1"/>
                <w:bCs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0000ff"/>
                <w:sz w:val="24"/>
                <w:szCs w:val="24"/>
                <w:rtl w:val="0"/>
              </w:rPr>
              <w:t xml:space="preserve">R</w:t>
            </w:r>
          </w:p>
          <w:p w:rsidR="00000000" w:rsidDel="00000000" w:rsidP="00000000" w:rsidRDefault="00000000" w:rsidRPr="00000000" w14:paraId="0000006B">
            <w:pPr>
              <w:spacing w:after="20" w:before="20" w:line="240" w:lineRule="auto"/>
              <w:jc w:val="center"/>
              <w:rPr>
                <w:b w:val="1"/>
                <w:bCs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0000ff"/>
                <w:sz w:val="24"/>
                <w:szCs w:val="24"/>
                <w:rtl w:val="0"/>
              </w:rPr>
              <w:t xml:space="preserve">I</w:t>
            </w:r>
          </w:p>
          <w:p w:rsidR="00000000" w:rsidDel="00000000" w:rsidP="00000000" w:rsidRDefault="00000000" w:rsidRPr="00000000" w14:paraId="0000006C">
            <w:pPr>
              <w:spacing w:after="20" w:before="20" w:line="240" w:lineRule="auto"/>
              <w:jc w:val="center"/>
              <w:rPr/>
            </w:pPr>
            <w:r w:rsidDel="00000000" w:rsidR="00000000" w:rsidRPr="00000000">
              <w:rPr>
                <w:b w:val="1"/>
                <w:bCs w:val="1"/>
                <w:color w:val="0000ff"/>
                <w:sz w:val="24"/>
                <w:szCs w:val="24"/>
                <w:rtl w:val="0"/>
              </w:rPr>
              <w:t xml:space="preserve">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D">
            <w:pPr>
              <w:spacing w:after="240" w:befor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I </w:t>
            </w:r>
            <w:r w:rsidDel="00000000" w:rsidR="00000000" w:rsidRPr="00000000">
              <w:rPr>
                <w:rtl w:val="0"/>
              </w:rPr>
              <w:t xml:space="preserve">e</w:t>
            </w:r>
            <w:r w:rsidDel="00000000" w:rsidR="00000000" w:rsidRPr="00000000">
              <w:rPr>
                <w:b w:val="1"/>
                <w:bCs w:val="1"/>
                <w:rtl w:val="0"/>
              </w:rPr>
              <w:t xml:space="preserve"> II</w:t>
            </w:r>
          </w:p>
        </w:tc>
        <w:tc>
          <w:tcPr/>
          <w:p w:rsidR="00000000" w:rsidDel="00000000" w:rsidP="00000000" w:rsidRDefault="00000000" w:rsidRPr="00000000" w14:paraId="0000006E">
            <w:pPr>
              <w:spacing w:after="200" w:before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Consolidare movimenti fondamentali e migliorare la coordinazione generale.</w:t>
            </w:r>
          </w:p>
          <w:p w:rsidR="00000000" w:rsidDel="00000000" w:rsidP="00000000" w:rsidRDefault="00000000" w:rsidRPr="00000000" w14:paraId="0000006F">
            <w:pPr>
              <w:spacing w:after="200" w:before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Acquisire tecniche e tattiche in sport individuali e di squadra.</w:t>
            </w:r>
          </w:p>
          <w:p w:rsidR="00000000" w:rsidDel="00000000" w:rsidP="00000000" w:rsidRDefault="00000000" w:rsidRPr="00000000" w14:paraId="00000070">
            <w:pPr>
              <w:spacing w:after="200" w:before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Gestire le emozioni nelle situazioni motorie.</w:t>
            </w:r>
          </w:p>
          <w:p w:rsidR="00000000" w:rsidDel="00000000" w:rsidP="00000000" w:rsidRDefault="00000000" w:rsidRPr="00000000" w14:paraId="00000071">
            <w:pPr>
              <w:spacing w:after="200" w:before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Collaborare nel gruppo, rispettando diversità e ruoli.</w:t>
            </w:r>
          </w:p>
          <w:p w:rsidR="00000000" w:rsidDel="00000000" w:rsidP="00000000" w:rsidRDefault="00000000" w:rsidRPr="00000000" w14:paraId="00000072">
            <w:pPr>
              <w:spacing w:after="200" w:before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Applicare strategie di gioco.</w:t>
            </w:r>
          </w:p>
        </w:tc>
      </w:tr>
      <w:tr>
        <w:trPr>
          <w:cantSplit w:val="0"/>
          <w:trHeight w:val="993.2552083333336" w:hRule="atLeast"/>
          <w:tblHeader w:val="0"/>
        </w:trPr>
        <w:tc>
          <w:tcPr>
            <w:vMerge w:val="continue"/>
            <w:shd w:fill="fff2cc" w:val="clear"/>
          </w:tcPr>
          <w:p w:rsidR="00000000" w:rsidDel="00000000" w:rsidP="00000000" w:rsidRDefault="00000000" w:rsidRPr="00000000" w14:paraId="00000073">
            <w:pPr>
              <w:spacing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7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d9d9d9" w:val="clear"/>
          </w:tcPr>
          <w:p w:rsidR="00000000" w:rsidDel="00000000" w:rsidP="00000000" w:rsidRDefault="00000000" w:rsidRPr="00000000" w14:paraId="00000075">
            <w:pPr>
              <w:spacing w:line="240" w:lineRule="auto"/>
              <w:jc w:val="center"/>
              <w:rPr>
                <w:b w:val="1"/>
                <w:bCs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6">
            <w:pPr>
              <w:spacing w:after="240" w:befor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II </w:t>
            </w:r>
            <w:r w:rsidDel="00000000" w:rsidR="00000000" w:rsidRPr="00000000">
              <w:rPr>
                <w:rtl w:val="0"/>
              </w:rPr>
              <w:t xml:space="preserve">e</w:t>
            </w:r>
            <w:r w:rsidDel="00000000" w:rsidR="00000000" w:rsidRPr="00000000">
              <w:rPr>
                <w:b w:val="1"/>
                <w:bCs w:val="1"/>
                <w:rtl w:val="0"/>
              </w:rPr>
              <w:t xml:space="preserve"> III</w:t>
            </w:r>
          </w:p>
        </w:tc>
        <w:tc>
          <w:tcPr/>
          <w:p w:rsidR="00000000" w:rsidDel="00000000" w:rsidP="00000000" w:rsidRDefault="00000000" w:rsidRPr="00000000" w14:paraId="00000077">
            <w:pPr>
              <w:spacing w:after="200" w:before="200" w:line="240" w:lineRule="auto"/>
              <w:rPr/>
            </w:pPr>
            <w:r w:rsidDel="00000000" w:rsidR="00000000" w:rsidRPr="00000000">
              <w:rPr>
                <w:rtl w:val="0"/>
              </w:rPr>
              <w:t xml:space="preserve">Agire in sicurezza in contesti motori scolastici ed extrascolastici.</w:t>
            </w:r>
          </w:p>
          <w:p w:rsidR="00000000" w:rsidDel="00000000" w:rsidP="00000000" w:rsidRDefault="00000000" w:rsidRPr="00000000" w14:paraId="00000078">
            <w:pPr>
              <w:spacing w:after="200" w:before="200" w:line="240" w:lineRule="auto"/>
              <w:rPr/>
            </w:pPr>
            <w:r w:rsidDel="00000000" w:rsidR="00000000" w:rsidRPr="00000000">
              <w:rPr>
                <w:rtl w:val="0"/>
              </w:rPr>
              <w:t xml:space="preserve">Praticare attività motoria in autonomia.</w:t>
            </w:r>
          </w:p>
          <w:p w:rsidR="00000000" w:rsidDel="00000000" w:rsidP="00000000" w:rsidRDefault="00000000" w:rsidRPr="00000000" w14:paraId="00000079">
            <w:pPr>
              <w:spacing w:after="200" w:before="200" w:line="240" w:lineRule="auto"/>
              <w:rPr/>
            </w:pPr>
            <w:r w:rsidDel="00000000" w:rsidR="00000000" w:rsidRPr="00000000">
              <w:rPr>
                <w:rtl w:val="0"/>
              </w:rPr>
              <w:t xml:space="preserve">Risolvere problemi in situazioni sportive.</w:t>
            </w:r>
          </w:p>
          <w:p w:rsidR="00000000" w:rsidDel="00000000" w:rsidP="00000000" w:rsidRDefault="00000000" w:rsidRPr="00000000" w14:paraId="0000007A">
            <w:pPr>
              <w:spacing w:after="200" w:before="200" w:line="240" w:lineRule="auto"/>
              <w:rPr/>
            </w:pPr>
            <w:r w:rsidDel="00000000" w:rsidR="00000000" w:rsidRPr="00000000">
              <w:rPr>
                <w:rtl w:val="0"/>
              </w:rPr>
              <w:t xml:space="preserve">Dimostrare fair play e responsabilità.</w:t>
            </w:r>
          </w:p>
          <w:p w:rsidR="00000000" w:rsidDel="00000000" w:rsidP="00000000" w:rsidRDefault="00000000" w:rsidRPr="00000000" w14:paraId="0000007B">
            <w:pPr>
              <w:spacing w:after="200" w:before="200" w:line="240" w:lineRule="auto"/>
              <w:rPr/>
            </w:pPr>
            <w:r w:rsidDel="00000000" w:rsidR="00000000" w:rsidRPr="00000000">
              <w:rPr>
                <w:rtl w:val="0"/>
              </w:rPr>
              <w:t xml:space="preserve">Conoscere i principi del benessere psicofisico e stili di vita attivi.</w:t>
            </w:r>
          </w:p>
          <w:p w:rsidR="00000000" w:rsidDel="00000000" w:rsidP="00000000" w:rsidRDefault="00000000" w:rsidRPr="00000000" w14:paraId="0000007C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D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pacing w:line="276" w:lineRule="auto"/>
        <w:jc w:val="center"/>
        <w:rPr>
          <w:b w:val="1"/>
          <w:bCs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line="276" w:lineRule="auto"/>
        <w:jc w:val="center"/>
        <w:rPr>
          <w:b w:val="1"/>
          <w:bCs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rPr/>
      </w:pPr>
      <w:r w:rsidDel="00000000" w:rsidR="00000000" w:rsidRPr="00000000">
        <w:rPr>
          <w:rtl w:val="0"/>
        </w:rPr>
      </w:r>
    </w:p>
    <w:sectPr>
      <w:pgSz w:h="11909" w:w="16834" w:orient="landscape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oogle Sans Tex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it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oogleSansText-regular.ttf"/><Relationship Id="rId2" Type="http://schemas.openxmlformats.org/officeDocument/2006/relationships/font" Target="fonts/GoogleSansText-bold.ttf"/><Relationship Id="rId3" Type="http://schemas.openxmlformats.org/officeDocument/2006/relationships/font" Target="fonts/GoogleSansText-italic.ttf"/><Relationship Id="rId4" Type="http://schemas.openxmlformats.org/officeDocument/2006/relationships/font" Target="fonts/GoogleSansTex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