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DC" w:rsidRDefault="00320BDC">
      <w:pPr>
        <w:spacing w:line="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20BDC" w:rsidRPr="008E232D" w:rsidRDefault="00320BDC" w:rsidP="008E232D">
      <w:pPr>
        <w:ind w:left="377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ISTANZA  ACCESSO CIVICO</w:t>
      </w:r>
    </w:p>
    <w:p w:rsidR="00320BDC" w:rsidRDefault="00320BDC" w:rsidP="008E232D">
      <w:pPr>
        <w:ind w:left="2293"/>
        <w:rPr>
          <w:rFonts w:ascii="Arial" w:eastAsia="Arial" w:hAnsi="Arial"/>
        </w:rPr>
      </w:pPr>
      <w:r>
        <w:rPr>
          <w:rFonts w:ascii="Arial" w:eastAsia="Arial" w:hAnsi="Arial"/>
        </w:rPr>
        <w:t>ex art. 5, decreto legislativo 14 marzo 2013, n. 33 (“Decreto Trasparenza”)</w:t>
      </w:r>
    </w:p>
    <w:p w:rsidR="00320BDC" w:rsidRDefault="00320BDC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7233"/>
        <w:rPr>
          <w:rFonts w:ascii="Arial" w:eastAsia="Arial" w:hAnsi="Arial"/>
        </w:rPr>
      </w:pPr>
      <w:r>
        <w:rPr>
          <w:rFonts w:ascii="Arial" w:eastAsia="Arial" w:hAnsi="Arial"/>
        </w:rPr>
        <w:t>Al Responsabile della</w:t>
      </w:r>
    </w:p>
    <w:p w:rsidR="00320BDC" w:rsidRDefault="00320BD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7233"/>
        <w:rPr>
          <w:rFonts w:ascii="Arial" w:eastAsia="Arial" w:hAnsi="Arial"/>
        </w:rPr>
      </w:pPr>
      <w:r>
        <w:rPr>
          <w:rFonts w:ascii="Arial" w:eastAsia="Arial" w:hAnsi="Arial"/>
        </w:rPr>
        <w:t>Trasparenza</w:t>
      </w:r>
    </w:p>
    <w:p w:rsidR="00320BDC" w:rsidRDefault="00320BD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7233"/>
        <w:rPr>
          <w:rFonts w:ascii="Arial" w:eastAsia="Arial" w:hAnsi="Arial"/>
        </w:rPr>
      </w:pPr>
      <w:r>
        <w:rPr>
          <w:rFonts w:ascii="Arial" w:eastAsia="Arial" w:hAnsi="Arial"/>
        </w:rPr>
        <w:t>Dirigente Scolastica</w:t>
      </w:r>
    </w:p>
    <w:p w:rsidR="00320BDC" w:rsidRDefault="00320BD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7233"/>
        <w:rPr>
          <w:rFonts w:ascii="Arial" w:eastAsia="Arial" w:hAnsi="Arial"/>
        </w:rPr>
      </w:pPr>
      <w:r>
        <w:rPr>
          <w:rFonts w:ascii="Arial" w:eastAsia="Arial" w:hAnsi="Arial"/>
        </w:rPr>
        <w:t>IC Lograto</w:t>
      </w:r>
    </w:p>
    <w:p w:rsidR="00320BDC" w:rsidRDefault="00320BD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7233"/>
        <w:rPr>
          <w:rFonts w:ascii="Arial" w:eastAsia="Arial" w:hAnsi="Arial"/>
          <w:color w:val="0000FF"/>
          <w:u w:val="single"/>
        </w:rPr>
      </w:pPr>
      <w:r>
        <w:rPr>
          <w:rFonts w:ascii="Arial" w:eastAsia="Arial" w:hAnsi="Arial"/>
          <w:color w:val="0000FF"/>
          <w:u w:val="single"/>
        </w:rPr>
        <w:t>bsic85900r@istruzione.it</w:t>
      </w:r>
    </w:p>
    <w:p w:rsidR="00320BDC" w:rsidRDefault="00320BD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8E232D" w:rsidRDefault="008E232D">
      <w:pPr>
        <w:spacing w:line="0" w:lineRule="atLeast"/>
        <w:ind w:left="333"/>
        <w:rPr>
          <w:rFonts w:ascii="Arial" w:eastAsia="Arial" w:hAnsi="Arial"/>
        </w:rPr>
      </w:pPr>
    </w:p>
    <w:p w:rsidR="008E232D" w:rsidRDefault="008E232D">
      <w:pPr>
        <w:spacing w:line="0" w:lineRule="atLeast"/>
        <w:ind w:left="333"/>
        <w:rPr>
          <w:rFonts w:ascii="Arial" w:eastAsia="Arial" w:hAnsi="Arial"/>
        </w:rPr>
      </w:pPr>
    </w:p>
    <w:p w:rsidR="00320BDC" w:rsidRDefault="00320BDC">
      <w:pPr>
        <w:spacing w:line="0" w:lineRule="atLeast"/>
        <w:ind w:left="333"/>
        <w:rPr>
          <w:rFonts w:ascii="Arial" w:eastAsia="Arial" w:hAnsi="Arial"/>
        </w:rPr>
      </w:pPr>
      <w:r>
        <w:rPr>
          <w:rFonts w:ascii="Arial" w:eastAsia="Arial" w:hAnsi="Arial"/>
        </w:rPr>
        <w:t>La/il sottoscritta/o</w:t>
      </w:r>
    </w:p>
    <w:p w:rsidR="00320BDC" w:rsidRDefault="00320BD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93"/>
        <w:rPr>
          <w:rFonts w:ascii="Arial" w:eastAsia="Arial" w:hAnsi="Arial"/>
        </w:rPr>
      </w:pPr>
      <w:r>
        <w:rPr>
          <w:rFonts w:ascii="Arial" w:eastAsia="Arial" w:hAnsi="Arial"/>
        </w:rPr>
        <w:t>COGNOME ___________________________</w:t>
      </w:r>
      <w:r w:rsidR="008E232D">
        <w:rPr>
          <w:rFonts w:ascii="Arial" w:eastAsia="Arial" w:hAnsi="Arial"/>
        </w:rPr>
        <w:t>___________</w:t>
      </w:r>
      <w:r>
        <w:rPr>
          <w:rFonts w:ascii="Arial" w:eastAsia="Arial" w:hAnsi="Arial"/>
        </w:rPr>
        <w:t xml:space="preserve"> NOME_</w:t>
      </w:r>
      <w:r w:rsidR="008E232D">
        <w:rPr>
          <w:rFonts w:ascii="Arial" w:eastAsia="Arial" w:hAnsi="Arial"/>
        </w:rPr>
        <w:t>__</w:t>
      </w:r>
      <w:r>
        <w:rPr>
          <w:rFonts w:ascii="Arial" w:eastAsia="Arial" w:hAnsi="Arial"/>
        </w:rPr>
        <w:t>_____________________________</w:t>
      </w:r>
    </w:p>
    <w:p w:rsidR="00320BDC" w:rsidRDefault="00320BDC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357" w:lineRule="auto"/>
        <w:ind w:left="293" w:right="1220"/>
        <w:rPr>
          <w:rFonts w:ascii="Arial" w:eastAsia="Arial" w:hAnsi="Arial"/>
        </w:rPr>
      </w:pPr>
      <w:r>
        <w:rPr>
          <w:rFonts w:ascii="Arial" w:eastAsia="Arial" w:hAnsi="Arial"/>
        </w:rPr>
        <w:t>NATA/O A _________________________________________ IL _______________________ RESIDENTE IN _____________________________________________ PROV (_____)</w:t>
      </w:r>
    </w:p>
    <w:p w:rsidR="00320BDC" w:rsidRDefault="00320BDC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93"/>
        <w:rPr>
          <w:rFonts w:ascii="Arial" w:eastAsia="Arial" w:hAnsi="Arial"/>
        </w:rPr>
      </w:pPr>
      <w:r>
        <w:rPr>
          <w:rFonts w:ascii="Arial" w:eastAsia="Arial" w:hAnsi="Arial"/>
        </w:rPr>
        <w:t>VIA ___________________________________________________</w:t>
      </w:r>
      <w:r w:rsidR="008E232D">
        <w:rPr>
          <w:rFonts w:ascii="Arial" w:eastAsia="Arial" w:hAnsi="Arial"/>
        </w:rPr>
        <w:t>____ N. ____</w:t>
      </w:r>
      <w:r>
        <w:rPr>
          <w:rFonts w:ascii="Arial" w:eastAsia="Arial" w:hAnsi="Arial"/>
        </w:rPr>
        <w:t xml:space="preserve"> TEL ______________</w:t>
      </w:r>
      <w:r w:rsidR="008E232D">
        <w:rPr>
          <w:rFonts w:ascii="Arial" w:eastAsia="Arial" w:hAnsi="Arial"/>
        </w:rPr>
        <w:t>__</w:t>
      </w:r>
    </w:p>
    <w:p w:rsidR="00320BDC" w:rsidRDefault="00320BD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93"/>
        <w:rPr>
          <w:rFonts w:ascii="Arial" w:eastAsia="Arial" w:hAnsi="Arial"/>
        </w:rPr>
      </w:pPr>
      <w:r>
        <w:rPr>
          <w:rFonts w:ascii="Arial" w:eastAsia="Arial" w:hAnsi="Arial"/>
        </w:rPr>
        <w:t xml:space="preserve">IN QUALITÀ </w:t>
      </w:r>
      <w:proofErr w:type="spellStart"/>
      <w:r>
        <w:rPr>
          <w:rFonts w:ascii="Arial" w:eastAsia="Arial" w:hAnsi="Arial"/>
        </w:rPr>
        <w:t>DI</w:t>
      </w:r>
      <w:proofErr w:type="spellEnd"/>
      <w:r>
        <w:rPr>
          <w:rFonts w:ascii="Arial" w:eastAsia="Arial" w:hAnsi="Arial"/>
        </w:rPr>
        <w:t xml:space="preserve"> ___________________________________________________________________ (1)</w:t>
      </w: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4833"/>
        <w:rPr>
          <w:rFonts w:ascii="Arial" w:eastAsia="Arial" w:hAnsi="Arial"/>
        </w:rPr>
      </w:pPr>
      <w:r>
        <w:rPr>
          <w:rFonts w:ascii="Arial" w:eastAsia="Arial" w:hAnsi="Arial"/>
        </w:rPr>
        <w:t>CHIEDE</w:t>
      </w: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74" w:lineRule="auto"/>
        <w:ind w:left="273" w:right="260"/>
        <w:rPr>
          <w:rFonts w:ascii="Arial" w:eastAsia="Arial" w:hAnsi="Arial"/>
        </w:rPr>
      </w:pPr>
      <w:r>
        <w:rPr>
          <w:rFonts w:ascii="Arial" w:eastAsia="Arial" w:hAnsi="Arial"/>
        </w:rPr>
        <w:t xml:space="preserve">in adempimento alle disposizioni previste dall’art. 5, commi 1, 2, 3 e 6 del D. </w:t>
      </w:r>
      <w:proofErr w:type="spellStart"/>
      <w:r>
        <w:rPr>
          <w:rFonts w:ascii="Arial" w:eastAsia="Arial" w:hAnsi="Arial"/>
        </w:rPr>
        <w:t>Lgs</w:t>
      </w:r>
      <w:proofErr w:type="spellEnd"/>
      <w:r>
        <w:rPr>
          <w:rFonts w:ascii="Arial" w:eastAsia="Arial" w:hAnsi="Arial"/>
        </w:rPr>
        <w:t>. 14 marzo 2013, n. 33, la pubblicazione della seguente documentazione/informazione/dato</w:t>
      </w:r>
      <w:r w:rsidR="008E232D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(2): __________________________</w:t>
      </w:r>
    </w:p>
    <w:p w:rsidR="00320BDC" w:rsidRDefault="00320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73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______________________________________________________________________________________</w:t>
      </w:r>
    </w:p>
    <w:p w:rsidR="00320BDC" w:rsidRDefault="00320BD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320BDC" w:rsidRDefault="00320BDC" w:rsidP="008E232D">
      <w:pPr>
        <w:spacing w:line="286" w:lineRule="auto"/>
        <w:ind w:left="273" w:right="3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la contestuale trasmissione per via telematica alla/al sottoscritta/o di quanto richiesto, ovvero la comunicazione alla/al medesima/o dell’avvenuta pubblicazione, indicando il collegamento ipertestuale a quanto forma oggetto dell’istanza, entro 30 giorni dalla data di presentazione o ricevimento della richiesta da parte dell’Istituto.</w:t>
      </w:r>
    </w:p>
    <w:p w:rsidR="00320BDC" w:rsidRDefault="00320BDC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73"/>
        <w:rPr>
          <w:rFonts w:ascii="Arial" w:eastAsia="Arial" w:hAnsi="Arial"/>
        </w:rPr>
      </w:pPr>
      <w:r>
        <w:rPr>
          <w:rFonts w:ascii="Arial" w:eastAsia="Arial" w:hAnsi="Arial"/>
        </w:rPr>
        <w:t>Indirizzo di posta elettronica per le comunicazioni (3): ___________________________________________</w:t>
      </w: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tabs>
          <w:tab w:val="left" w:pos="5872"/>
        </w:tabs>
        <w:spacing w:line="0" w:lineRule="atLeast"/>
        <w:ind w:left="273"/>
        <w:rPr>
          <w:rFonts w:ascii="Arial" w:eastAsia="Arial" w:hAnsi="Arial"/>
        </w:rPr>
      </w:pPr>
      <w:r>
        <w:rPr>
          <w:rFonts w:ascii="Arial" w:eastAsia="Arial" w:hAnsi="Arial"/>
        </w:rPr>
        <w:t>Luogo e data 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FIRMA ______________________________</w:t>
      </w: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spacing w:line="0" w:lineRule="atLeast"/>
        <w:ind w:left="273"/>
        <w:rPr>
          <w:rFonts w:ascii="Arial" w:eastAsia="Arial" w:hAnsi="Arial"/>
        </w:rPr>
      </w:pPr>
      <w:r>
        <w:rPr>
          <w:rFonts w:ascii="Arial" w:eastAsia="Arial" w:hAnsi="Arial"/>
        </w:rPr>
        <w:t>Si allega: copia cartacea o scansione digitale del documento di identità.</w:t>
      </w:r>
    </w:p>
    <w:p w:rsidR="00320BDC" w:rsidRDefault="00320BD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BDC" w:rsidRDefault="00320BDC">
      <w:pPr>
        <w:numPr>
          <w:ilvl w:val="0"/>
          <w:numId w:val="1"/>
        </w:numPr>
        <w:tabs>
          <w:tab w:val="left" w:pos="673"/>
        </w:tabs>
        <w:spacing w:line="0" w:lineRule="atLeast"/>
        <w:ind w:left="673" w:hanging="673"/>
        <w:rPr>
          <w:rFonts w:ascii="Arial" w:eastAsia="Arial" w:hAnsi="Arial"/>
        </w:rPr>
      </w:pPr>
      <w:r>
        <w:rPr>
          <w:rFonts w:ascii="Arial" w:eastAsia="Arial" w:hAnsi="Arial"/>
        </w:rPr>
        <w:t>Indicare la qualifica nel caso si agisca per conto di una persona giuridica.</w:t>
      </w:r>
    </w:p>
    <w:p w:rsidR="00320BDC" w:rsidRDefault="00320BDC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320BDC" w:rsidRDefault="00320BDC" w:rsidP="00320BDC">
      <w:pPr>
        <w:numPr>
          <w:ilvl w:val="1"/>
          <w:numId w:val="2"/>
        </w:numPr>
        <w:tabs>
          <w:tab w:val="left" w:pos="662"/>
        </w:tabs>
        <w:spacing w:line="242" w:lineRule="auto"/>
        <w:ind w:left="709" w:right="660" w:hanging="709"/>
        <w:rPr>
          <w:rFonts w:ascii="Arial" w:eastAsia="Arial" w:hAnsi="Arial"/>
        </w:rPr>
      </w:pPr>
      <w:r>
        <w:rPr>
          <w:rFonts w:ascii="Arial" w:eastAsia="Arial" w:hAnsi="Arial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320BDC" w:rsidRDefault="00320BDC">
      <w:pPr>
        <w:spacing w:line="11" w:lineRule="exact"/>
        <w:rPr>
          <w:rFonts w:ascii="Arial" w:eastAsia="Arial" w:hAnsi="Arial"/>
        </w:rPr>
      </w:pPr>
    </w:p>
    <w:p w:rsidR="00320BDC" w:rsidRDefault="00320BDC">
      <w:pPr>
        <w:numPr>
          <w:ilvl w:val="0"/>
          <w:numId w:val="3"/>
        </w:numPr>
        <w:tabs>
          <w:tab w:val="left" w:pos="673"/>
        </w:tabs>
        <w:spacing w:line="0" w:lineRule="atLeast"/>
        <w:ind w:left="673" w:hanging="673"/>
        <w:rPr>
          <w:rFonts w:ascii="Arial" w:eastAsia="Arial" w:hAnsi="Arial"/>
        </w:rPr>
      </w:pPr>
      <w:r>
        <w:rPr>
          <w:rFonts w:ascii="Arial" w:eastAsia="Arial" w:hAnsi="Arial"/>
        </w:rPr>
        <w:t>Inserire l’indirizzo di posta elettronica al quale si chiede venga inviato il riscontro alla presente istanza.</w:t>
      </w:r>
    </w:p>
    <w:p w:rsidR="00320BDC" w:rsidRDefault="00320BDC">
      <w:pPr>
        <w:tabs>
          <w:tab w:val="left" w:pos="673"/>
        </w:tabs>
        <w:spacing w:line="0" w:lineRule="atLeast"/>
        <w:ind w:left="673" w:hanging="673"/>
        <w:rPr>
          <w:rFonts w:ascii="Arial" w:eastAsia="Arial" w:hAnsi="Arial"/>
        </w:rPr>
        <w:sectPr w:rsidR="00320BDC">
          <w:pgSz w:w="11900" w:h="16840"/>
          <w:pgMar w:top="1440" w:right="1140" w:bottom="1440" w:left="847" w:header="0" w:footer="0" w:gutter="0"/>
          <w:cols w:space="0" w:equalWidth="0">
            <w:col w:w="9913"/>
          </w:cols>
          <w:docGrid w:linePitch="360"/>
        </w:sectPr>
      </w:pPr>
    </w:p>
    <w:p w:rsidR="00320BDC" w:rsidRDefault="00320BDC">
      <w:pPr>
        <w:spacing w:line="0" w:lineRule="atLeast"/>
        <w:rPr>
          <w:b/>
        </w:rPr>
      </w:pPr>
      <w:bookmarkStart w:id="1" w:name="page2"/>
      <w:bookmarkEnd w:id="1"/>
      <w:r>
        <w:rPr>
          <w:b/>
        </w:rPr>
        <w:lastRenderedPageBreak/>
        <w:t>Informativa sul trattamento dei dati personali ai sensi dell’art. 13 del D.lgs. n. 196/2003</w:t>
      </w:r>
    </w:p>
    <w:p w:rsidR="00320BDC" w:rsidRDefault="00320BDC">
      <w:pPr>
        <w:spacing w:line="310" w:lineRule="exact"/>
        <w:rPr>
          <w:rFonts w:ascii="Times New Roman" w:eastAsia="Times New Roman" w:hAnsi="Times New Roman"/>
        </w:rPr>
      </w:pPr>
    </w:p>
    <w:p w:rsidR="00320BDC" w:rsidRDefault="00320BDC">
      <w:pPr>
        <w:spacing w:line="232" w:lineRule="auto"/>
        <w:jc w:val="both"/>
      </w:pPr>
      <w:r>
        <w:t>L'Istituto Comprensivo di Lograto, in qualità di titolare del trattamento dei dati personali nella persona del Responsabile della trasparenza, La informa che i dati raccolti attraverso la compilazione del modulo per l’accesso civico vengono trattati per scopi strettamente inerenti all’esercizio del diritto d’accesso civico, secondo quanto previsto dalle disposizioni di legge e regolamentari vigenti. 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 Le ricordiamo che, in qualità di interessato, Lei può esercitare in qualsiasi momento i diritti previsti dall’art. 7 del Codice privacy (</w:t>
      </w:r>
      <w:proofErr w:type="spellStart"/>
      <w:r>
        <w:t>D.Lgs.</w:t>
      </w:r>
      <w:proofErr w:type="spellEnd"/>
      <w:r>
        <w:t xml:space="preserve"> n. 196/2003), rivolgendosi al Responsabile della trasparenza oppure all’incaricato del trattamento, specificatamente designato.</w:t>
      </w:r>
    </w:p>
    <w:sectPr w:rsidR="00320BDC">
      <w:pgSz w:w="11900" w:h="16840"/>
      <w:pgMar w:top="1057" w:right="1140" w:bottom="1440" w:left="112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"/>
      <w:lvlJc w:val="left"/>
    </w:lvl>
    <w:lvl w:ilvl="1">
      <w:start w:val="2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3"/>
      <w:numFmt w:val="decimal"/>
      <w:lvlText w:val="(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E232D"/>
    <w:rsid w:val="00320BDC"/>
    <w:rsid w:val="00504376"/>
    <w:rsid w:val="008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2018-05-14T10:31:00Z</dcterms:created>
  <dcterms:modified xsi:type="dcterms:W3CDTF">2018-05-14T14:09:00Z</dcterms:modified>
</cp:coreProperties>
</file>